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36"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highlight w:val="none"/>
          <w:lang w:val="en-US" w:eastAsia="zh-CN"/>
        </w:rPr>
        <w:t>福州市文物考古工作队</w:t>
      </w:r>
    </w:p>
    <w:p>
      <w:pPr>
        <w:spacing w:line="480" w:lineRule="exact"/>
        <w:jc w:val="center"/>
        <w:rPr>
          <w:rFonts w:hint="eastAsia"/>
          <w:bCs/>
          <w:highlight w:val="none"/>
        </w:rPr>
      </w:pPr>
      <w:r>
        <w:rPr>
          <w:rFonts w:hint="eastAsia"/>
          <w:b/>
          <w:bCs/>
          <w:sz w:val="36"/>
          <w:highlight w:val="none"/>
          <w:lang w:val="en-US" w:eastAsia="zh-CN"/>
        </w:rPr>
        <w:t>公开招聘劳务派遣专业技术人员报名表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Cs/>
          <w:sz w:val="24"/>
          <w:szCs w:val="24"/>
          <w:highlight w:val="none"/>
        </w:rPr>
      </w:pPr>
    </w:p>
    <w:p>
      <w:pPr>
        <w:spacing w:line="480" w:lineRule="exact"/>
        <w:rPr>
          <w:rFonts w:hint="eastAsia"/>
          <w:bCs/>
          <w:sz w:val="24"/>
          <w:szCs w:val="24"/>
          <w:highlight w:val="none"/>
        </w:rPr>
      </w:pPr>
      <w:r>
        <w:rPr>
          <w:rFonts w:hint="eastAsia"/>
          <w:bCs/>
          <w:sz w:val="24"/>
          <w:szCs w:val="24"/>
          <w:highlight w:val="none"/>
        </w:rPr>
        <w:t>报</w:t>
      </w:r>
      <w:r>
        <w:rPr>
          <w:rFonts w:hint="eastAsia"/>
          <w:bCs/>
          <w:sz w:val="24"/>
          <w:szCs w:val="24"/>
          <w:highlight w:val="none"/>
          <w:lang w:eastAsia="zh-CN"/>
        </w:rPr>
        <w:t>名岗位</w:t>
      </w:r>
      <w:r>
        <w:rPr>
          <w:rFonts w:hint="eastAsia"/>
          <w:bCs/>
          <w:sz w:val="24"/>
          <w:szCs w:val="24"/>
          <w:highlight w:val="none"/>
        </w:rPr>
        <w:t>:</w:t>
      </w:r>
    </w:p>
    <w:tbl>
      <w:tblPr>
        <w:tblStyle w:val="7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642"/>
        <w:gridCol w:w="66"/>
        <w:gridCol w:w="484"/>
        <w:gridCol w:w="430"/>
        <w:gridCol w:w="491"/>
        <w:gridCol w:w="879"/>
        <w:gridCol w:w="1080"/>
        <w:gridCol w:w="165"/>
        <w:gridCol w:w="1587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02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邮箱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联系方式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毕业院校、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专业及时间</w:t>
            </w:r>
          </w:p>
        </w:tc>
        <w:tc>
          <w:tcPr>
            <w:tcW w:w="2350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学历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本人主要学习和工作简历</w:t>
            </w:r>
          </w:p>
        </w:tc>
        <w:tc>
          <w:tcPr>
            <w:tcW w:w="785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eastAsia"/>
                <w:sz w:val="24"/>
                <w:szCs w:val="24"/>
                <w:lang w:val="en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/>
                <w:sz w:val="24"/>
                <w:szCs w:val="24"/>
                <w:lang w:val="en" w:eastAsia="zh-CN"/>
              </w:rPr>
              <w:t>xx.xx-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/>
                <w:sz w:val="24"/>
                <w:szCs w:val="24"/>
                <w:lang w:val="en" w:eastAsia="zh-CN"/>
              </w:rPr>
              <w:t xml:space="preserve">xx.xx </w:t>
            </w:r>
            <w:r>
              <w:rPr>
                <w:rFonts w:hint="eastAsia"/>
                <w:sz w:val="24"/>
                <w:szCs w:val="24"/>
                <w:lang w:val="en" w:eastAsia="zh-CN"/>
              </w:rPr>
              <w:t>在</w:t>
            </w:r>
            <w:r>
              <w:rPr>
                <w:rFonts w:hint="default"/>
                <w:sz w:val="24"/>
                <w:szCs w:val="24"/>
                <w:lang w:val="en" w:eastAsia="zh-CN"/>
              </w:rPr>
              <w:t>xxxxx</w:t>
            </w:r>
            <w:r>
              <w:rPr>
                <w:rFonts w:hint="eastAsia"/>
                <w:sz w:val="24"/>
                <w:szCs w:val="24"/>
                <w:lang w:val="en" w:eastAsia="zh-CN"/>
              </w:rPr>
              <w:t>学校学习（从高中写起）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jc w:val="both"/>
              <w:textAlignment w:val="auto"/>
              <w:rPr>
                <w:rFonts w:hint="eastAsia"/>
                <w:sz w:val="24"/>
                <w:szCs w:val="24"/>
                <w:lang w:val="en" w:eastAsia="zh-CN"/>
              </w:rPr>
            </w:pPr>
            <w:r>
              <w:rPr>
                <w:rFonts w:hint="eastAsia"/>
                <w:sz w:val="24"/>
                <w:szCs w:val="24"/>
                <w:lang w:val="en" w:eastAsia="zh-CN"/>
              </w:rPr>
              <w:t>……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jc w:val="both"/>
              <w:textAlignment w:val="auto"/>
              <w:rPr>
                <w:rFonts w:hint="default"/>
                <w:sz w:val="24"/>
                <w:szCs w:val="24"/>
                <w:lang w:val="en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/>
                <w:sz w:val="24"/>
                <w:szCs w:val="24"/>
                <w:lang w:val="en" w:eastAsia="zh-CN"/>
              </w:rPr>
              <w:t>xx.xx-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/>
                <w:sz w:val="24"/>
                <w:szCs w:val="24"/>
                <w:lang w:val="en" w:eastAsia="zh-CN"/>
              </w:rPr>
              <w:t>xx.xx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在</w:t>
            </w:r>
            <w:r>
              <w:rPr>
                <w:rFonts w:hint="default"/>
                <w:sz w:val="24"/>
                <w:szCs w:val="24"/>
                <w:lang w:val="en" w:eastAsia="zh-CN"/>
              </w:rPr>
              <w:t>xxxxx</w:t>
            </w:r>
            <w:r>
              <w:rPr>
                <w:rFonts w:hint="eastAsia"/>
                <w:sz w:val="24"/>
                <w:szCs w:val="24"/>
                <w:lang w:val="en" w:eastAsia="zh-CN"/>
              </w:rPr>
              <w:t>单位</w:t>
            </w:r>
            <w:r>
              <w:rPr>
                <w:rFonts w:hint="default"/>
                <w:sz w:val="24"/>
                <w:szCs w:val="24"/>
                <w:lang w:val="en" w:eastAsia="zh-CN"/>
              </w:rPr>
              <w:t>xxxxx</w:t>
            </w:r>
            <w:r>
              <w:rPr>
                <w:rFonts w:hint="eastAsia"/>
                <w:sz w:val="24"/>
                <w:szCs w:val="24"/>
                <w:lang w:val="en" w:eastAsia="zh-CN"/>
              </w:rPr>
              <w:t>岗位工作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/>
                <w:sz w:val="24"/>
                <w:szCs w:val="24"/>
                <w:lang w:val="en" w:eastAsia="zh-CN"/>
              </w:rPr>
              <w:t>xx.xx</w:t>
            </w:r>
            <w:r>
              <w:rPr>
                <w:rFonts w:hint="eastAsia"/>
                <w:sz w:val="24"/>
                <w:szCs w:val="24"/>
                <w:lang w:val="en" w:eastAsia="zh-CN"/>
              </w:rPr>
              <w:t>至今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在</w:t>
            </w:r>
            <w:r>
              <w:rPr>
                <w:rFonts w:hint="default"/>
                <w:sz w:val="24"/>
                <w:szCs w:val="24"/>
                <w:lang w:val="en" w:eastAsia="zh-CN"/>
              </w:rPr>
              <w:t>xxxxx</w:t>
            </w:r>
            <w:r>
              <w:rPr>
                <w:rFonts w:hint="eastAsia"/>
                <w:sz w:val="24"/>
                <w:szCs w:val="24"/>
                <w:lang w:val="en" w:eastAsia="zh-CN"/>
              </w:rPr>
              <w:t>单位</w:t>
            </w:r>
            <w:r>
              <w:rPr>
                <w:rFonts w:hint="default"/>
                <w:sz w:val="24"/>
                <w:szCs w:val="24"/>
                <w:lang w:val="en" w:eastAsia="zh-CN"/>
              </w:rPr>
              <w:t>xxxxx</w:t>
            </w:r>
            <w:r>
              <w:rPr>
                <w:rFonts w:hint="eastAsia"/>
                <w:sz w:val="24"/>
                <w:szCs w:val="24"/>
                <w:lang w:val="en" w:eastAsia="zh-CN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获奖及专业特长作品情况</w:t>
            </w:r>
          </w:p>
        </w:tc>
        <w:tc>
          <w:tcPr>
            <w:tcW w:w="785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家庭主要成员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785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ind w:right="360"/>
      <w:rPr>
        <w:rStyle w:val="6"/>
      </w:rPr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B11B3"/>
    <w:rsid w:val="5EFB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2024-08-13T08:17:00Z</dcterms:created>
  <dc:creator>liu</dc:creator>
  <cp:lastModifiedBy>liu</cp:lastModifiedBy>
  <dcterms:modified xsi:type="dcterms:W3CDTF">2024-08-13T08:18:14Z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